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0881" w14:textId="77777777" w:rsidR="00813063" w:rsidRDefault="00813063" w:rsidP="00813063">
      <w:pPr>
        <w:autoSpaceDE w:val="0"/>
        <w:autoSpaceDN w:val="0"/>
        <w:adjustRightInd w:val="0"/>
        <w:spacing w:after="240" w:line="288" w:lineRule="auto"/>
        <w:jc w:val="center"/>
        <w:rPr>
          <w:rFonts w:ascii="PingFang TC" w:eastAsia="PingFang TC" w:cs="PingFang TC"/>
          <w:color w:val="000000"/>
          <w:kern w:val="0"/>
          <w:sz w:val="36"/>
          <w:szCs w:val="36"/>
        </w:rPr>
      </w:pPr>
      <w:r>
        <w:rPr>
          <w:rFonts w:ascii="PingFang TC" w:eastAsia="PingFang TC" w:cs="PingFang TC" w:hint="eastAsia"/>
          <w:color w:val="000000"/>
          <w:kern w:val="0"/>
          <w:sz w:val="36"/>
          <w:szCs w:val="36"/>
        </w:rPr>
        <w:t>退費申請表</w:t>
      </w:r>
      <w:r>
        <w:rPr>
          <w:rFonts w:ascii="PingFang TC" w:eastAsia="PingFang TC" w:cs="PingFang TC"/>
          <w:color w:val="000000"/>
          <w:kern w:val="0"/>
          <w:sz w:val="36"/>
          <w:szCs w:val="36"/>
        </w:rPr>
        <w:t xml:space="preserve"> </w:t>
      </w:r>
    </w:p>
    <w:p w14:paraId="7F577E73" w14:textId="1D083B98" w:rsidR="00813063" w:rsidRPr="00813063" w:rsidRDefault="00813063" w:rsidP="008130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520" w:lineRule="exact"/>
        <w:ind w:left="907" w:hanging="908"/>
        <w:rPr>
          <w:rFonts w:ascii="PingFang TC" w:eastAsia="PingFang TC" w:cs="PingFang TC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2F71B" wp14:editId="212EAC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542197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F9E68" w14:textId="77777777" w:rsidR="00813063" w:rsidRPr="00813063" w:rsidRDefault="00813063" w:rsidP="0081306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520" w:lineRule="exact"/>
                              <w:rPr>
                                <w:rFonts w:ascii="PingFang TC" w:eastAsia="PingFang TC" w:cs="PingFang TC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 w:rsidRPr="00813063">
                              <w:rPr>
                                <w:rFonts w:ascii="PingFang TC" w:eastAsia="PingFang TC" w:cs="PingFang TC" w:hint="eastAsia"/>
                                <w:b/>
                                <w:bCs/>
                                <w:color w:val="000000"/>
                                <w:kern w:val="0"/>
                              </w:rPr>
                              <w:t>為維護您的個人權益及退款作業程序，請詳細閱讀以下退款標準：</w:t>
                            </w:r>
                          </w:p>
                          <w:p w14:paraId="170CD64C" w14:textId="77777777" w:rsidR="00813063" w:rsidRPr="00813063" w:rsidRDefault="00813063" w:rsidP="0081306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520" w:lineRule="exact"/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</w:pP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>1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、退費款項於申請退費日起</w:t>
                            </w: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>10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日內匯入退費者指定帳戶。</w:t>
                            </w:r>
                          </w:p>
                          <w:p w14:paraId="6285E545" w14:textId="77777777" w:rsidR="00813063" w:rsidRPr="00813063" w:rsidRDefault="00813063" w:rsidP="0081306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520" w:lineRule="exact"/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</w:pP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2、因個人因素欲取消，退費標準如下：</w:t>
                            </w:r>
                          </w:p>
                          <w:p w14:paraId="45B962BB" w14:textId="77777777" w:rsidR="00813063" w:rsidRPr="00813063" w:rsidRDefault="00813063" w:rsidP="0081306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520" w:lineRule="exact"/>
                              <w:ind w:left="850" w:hanging="851"/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</w:pP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（</w:t>
                            </w: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>1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）活動日開始前10天以上（含活動日）申請退費，扣除轉帳匯費</w:t>
                            </w: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>30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元後退還報名費餘額。</w:t>
                            </w:r>
                          </w:p>
                          <w:p w14:paraId="740D7187" w14:textId="77777777" w:rsidR="00813063" w:rsidRPr="00813063" w:rsidRDefault="00813063" w:rsidP="0081306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520" w:lineRule="exact"/>
                              <w:ind w:left="850" w:hanging="851"/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</w:pP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（</w:t>
                            </w: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>2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）活動日開始前5-9天（含活動日）申請退費，扣除行政必要支出50元後退還報名費餘額。</w:t>
                            </w:r>
                          </w:p>
                          <w:p w14:paraId="42C940D4" w14:textId="77777777" w:rsidR="00813063" w:rsidRPr="00813063" w:rsidRDefault="00813063" w:rsidP="0081306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520" w:lineRule="exact"/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</w:pP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（</w:t>
                            </w: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>3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）活動日開始前</w:t>
                            </w: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1-4</w:t>
                            </w: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天（含活動日），恕無法申請退費。</w:t>
                            </w:r>
                          </w:p>
                          <w:p w14:paraId="3DC8D75D" w14:textId="77777777" w:rsidR="00813063" w:rsidRPr="00813063" w:rsidRDefault="00813063" w:rsidP="0081306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520" w:lineRule="exact"/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</w:pP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 xml:space="preserve">4. 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因不可歸責主辦單位之事由（如颱風、疫情等）致活動無法舉行時：</w:t>
                            </w:r>
                          </w:p>
                          <w:p w14:paraId="5CFAD629" w14:textId="77777777" w:rsidR="00813063" w:rsidRPr="00813063" w:rsidRDefault="00813063" w:rsidP="0081306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520" w:lineRule="exact"/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</w:pP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（</w:t>
                            </w: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>1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）主辦單位得取消活動並扣除</w:t>
                            </w: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>30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元匯費後退還報名費餘額。</w:t>
                            </w:r>
                          </w:p>
                          <w:p w14:paraId="1DF6D8C2" w14:textId="77777777" w:rsidR="00813063" w:rsidRPr="00A112EF" w:rsidRDefault="00813063" w:rsidP="00A112EF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520" w:lineRule="exact"/>
                              <w:ind w:left="907" w:hanging="908"/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</w:pP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（</w:t>
                            </w: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>2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）主辦單位因故另定活動日期辦理時，參加者無意時扣除</w:t>
                            </w:r>
                            <w:r w:rsidRPr="00813063">
                              <w:rPr>
                                <w:rFonts w:ascii="PingFang TC" w:eastAsia="PingFang TC" w:cs="PingFang TC"/>
                                <w:color w:val="000000"/>
                                <w:kern w:val="0"/>
                              </w:rPr>
                              <w:t>30</w:t>
                            </w:r>
                            <w:r w:rsidRPr="00813063">
                              <w:rPr>
                                <w:rFonts w:ascii="PingFang TC" w:eastAsia="PingFang TC" w:cs="PingFang TC" w:hint="eastAsia"/>
                                <w:color w:val="000000"/>
                                <w:kern w:val="0"/>
                              </w:rPr>
                              <w:t>元匯費後退還報名費餘額。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2F71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" filled="f" strokeweight=".5pt">
                <v:textbox style="mso-fit-shape-to-text:t">
                  <w:txbxContent>
                    <w:p w14:paraId="4B1F9E68" w14:textId="77777777" w:rsidR="00813063" w:rsidRPr="00813063" w:rsidRDefault="00813063" w:rsidP="0081306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520" w:lineRule="exact"/>
                        <w:rPr>
                          <w:rFonts w:ascii="PingFang TC" w:eastAsia="PingFang TC" w:cs="PingFang TC"/>
                          <w:b/>
                          <w:bCs/>
                          <w:color w:val="000000"/>
                          <w:kern w:val="0"/>
                        </w:rPr>
                      </w:pPr>
                      <w:r w:rsidRPr="00813063">
                        <w:rPr>
                          <w:rFonts w:ascii="PingFang TC" w:eastAsia="PingFang TC" w:cs="PingFang TC" w:hint="eastAsia"/>
                          <w:b/>
                          <w:bCs/>
                          <w:color w:val="000000"/>
                          <w:kern w:val="0"/>
                        </w:rPr>
                        <w:t>為維護您的個人權益及退款作業程序，請詳細閱讀以下退款標準：</w:t>
                      </w:r>
                    </w:p>
                    <w:p w14:paraId="170CD64C" w14:textId="77777777" w:rsidR="00813063" w:rsidRPr="00813063" w:rsidRDefault="00813063" w:rsidP="0081306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520" w:lineRule="exact"/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</w:pP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>1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、退費款項於申請退費日起</w:t>
                      </w: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>10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日內匯入退費者指定帳戶。</w:t>
                      </w:r>
                    </w:p>
                    <w:p w14:paraId="6285E545" w14:textId="77777777" w:rsidR="00813063" w:rsidRPr="00813063" w:rsidRDefault="00813063" w:rsidP="0081306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520" w:lineRule="exact"/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</w:pP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2、因個人因素欲取消，退費標準如下：</w:t>
                      </w:r>
                    </w:p>
                    <w:p w14:paraId="45B962BB" w14:textId="77777777" w:rsidR="00813063" w:rsidRPr="00813063" w:rsidRDefault="00813063" w:rsidP="0081306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520" w:lineRule="exact"/>
                        <w:ind w:left="850" w:hanging="851"/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</w:pP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 xml:space="preserve">  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（</w:t>
                      </w: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>1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）活動日開始前10天以上（含活動日）申請退費，扣除轉帳匯費</w:t>
                      </w: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>30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元後退還報名費餘額。</w:t>
                      </w:r>
                    </w:p>
                    <w:p w14:paraId="740D7187" w14:textId="77777777" w:rsidR="00813063" w:rsidRPr="00813063" w:rsidRDefault="00813063" w:rsidP="0081306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520" w:lineRule="exact"/>
                        <w:ind w:left="850" w:hanging="851"/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</w:pP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 xml:space="preserve">  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（</w:t>
                      </w: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>2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）活動日開始前5-9天（含活動日）申請退費，扣除行政必要支出50元後退還報名費餘額。</w:t>
                      </w:r>
                    </w:p>
                    <w:p w14:paraId="42C940D4" w14:textId="77777777" w:rsidR="00813063" w:rsidRPr="00813063" w:rsidRDefault="00813063" w:rsidP="0081306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520" w:lineRule="exact"/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</w:pP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 xml:space="preserve">  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（</w:t>
                      </w: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>3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）活動日開始前</w:t>
                      </w: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 xml:space="preserve"> 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1-4</w:t>
                      </w: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 xml:space="preserve"> 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天（含活動日），恕無法申請退費。</w:t>
                      </w:r>
                    </w:p>
                    <w:p w14:paraId="3DC8D75D" w14:textId="77777777" w:rsidR="00813063" w:rsidRPr="00813063" w:rsidRDefault="00813063" w:rsidP="0081306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520" w:lineRule="exact"/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</w:pP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 xml:space="preserve">4. 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因不可歸責主辦單位之事由（如颱風、疫情等）致活動無法舉行時：</w:t>
                      </w:r>
                    </w:p>
                    <w:p w14:paraId="5CFAD629" w14:textId="77777777" w:rsidR="00813063" w:rsidRPr="00813063" w:rsidRDefault="00813063" w:rsidP="0081306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520" w:lineRule="exact"/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</w:pP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 xml:space="preserve">  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（</w:t>
                      </w: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>1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）主辦單位得取消活動並扣除</w:t>
                      </w: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>30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元匯費後退還報名費餘額。</w:t>
                      </w:r>
                    </w:p>
                    <w:p w14:paraId="1DF6D8C2" w14:textId="77777777" w:rsidR="00813063" w:rsidRPr="00A112EF" w:rsidRDefault="00813063" w:rsidP="00A112EF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520" w:lineRule="exact"/>
                        <w:ind w:left="907" w:hanging="908"/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</w:pP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 xml:space="preserve">  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（</w:t>
                      </w: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>2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）主辦單位因故另定活動日期辦理時，參加者無意時扣除</w:t>
                      </w:r>
                      <w:r w:rsidRPr="00813063">
                        <w:rPr>
                          <w:rFonts w:ascii="PingFang TC" w:eastAsia="PingFang TC" w:cs="PingFang TC"/>
                          <w:color w:val="000000"/>
                          <w:kern w:val="0"/>
                        </w:rPr>
                        <w:t>30</w:t>
                      </w:r>
                      <w:r w:rsidRPr="00813063">
                        <w:rPr>
                          <w:rFonts w:ascii="PingFang TC" w:eastAsia="PingFang TC" w:cs="PingFang TC" w:hint="eastAsia"/>
                          <w:color w:val="000000"/>
                          <w:kern w:val="0"/>
                        </w:rPr>
                        <w:t>元匯費後退還報名費餘額。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9ADFFF" w14:textId="77777777" w:rsidR="00813063" w:rsidRDefault="00813063" w:rsidP="00813063">
      <w:pPr>
        <w:autoSpaceDE w:val="0"/>
        <w:autoSpaceDN w:val="0"/>
        <w:adjustRightInd w:val="0"/>
        <w:spacing w:after="0" w:line="480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申請人姓名：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____________________</w:t>
      </w:r>
    </w:p>
    <w:p w14:paraId="6E8FF86D" w14:textId="77777777" w:rsidR="00813063" w:rsidRDefault="00813063" w:rsidP="00813063">
      <w:pPr>
        <w:autoSpaceDE w:val="0"/>
        <w:autoSpaceDN w:val="0"/>
        <w:adjustRightInd w:val="0"/>
        <w:spacing w:after="0" w:line="480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行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 xml:space="preserve"> 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動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 xml:space="preserve"> 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電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 xml:space="preserve"> 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話：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____________________</w:t>
      </w:r>
    </w:p>
    <w:p w14:paraId="243A4FAE" w14:textId="1CA5270F" w:rsidR="00813063" w:rsidRDefault="00813063" w:rsidP="00813063">
      <w:pPr>
        <w:autoSpaceDE w:val="0"/>
        <w:autoSpaceDN w:val="0"/>
        <w:adjustRightInd w:val="0"/>
        <w:spacing w:after="0" w:line="480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匯款帳號姓名：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___________________</w:t>
      </w:r>
    </w:p>
    <w:p w14:paraId="6C0F9735" w14:textId="67DD5093" w:rsidR="00813063" w:rsidRDefault="00813063" w:rsidP="00813063">
      <w:pPr>
        <w:autoSpaceDE w:val="0"/>
        <w:autoSpaceDN w:val="0"/>
        <w:adjustRightInd w:val="0"/>
        <w:spacing w:after="0" w:line="480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金融機構名稱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+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分行：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___________________(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例：台新銀行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+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花蓮分行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)</w:t>
      </w:r>
    </w:p>
    <w:p w14:paraId="2D28B3A8" w14:textId="48BAD201" w:rsidR="00813063" w:rsidRDefault="00813063" w:rsidP="00813063">
      <w:pPr>
        <w:autoSpaceDE w:val="0"/>
        <w:autoSpaceDN w:val="0"/>
        <w:adjustRightInd w:val="0"/>
        <w:spacing w:after="0" w:line="480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金融機構代號：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________________(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銀行代號應為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7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碼；郵局代碼為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700)</w:t>
      </w:r>
    </w:p>
    <w:p w14:paraId="234BEAF1" w14:textId="1252C0E5" w:rsidR="00813063" w:rsidRDefault="00813063" w:rsidP="00813063">
      <w:pPr>
        <w:widowControl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匯款帳號：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_________________________________(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請確實核對帳號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)</w:t>
      </w:r>
    </w:p>
    <w:p w14:paraId="78412D76" w14:textId="70EDFD1D" w:rsidR="005B2188" w:rsidRDefault="005B2188" w:rsidP="00813063"/>
    <w:sectPr w:rsidR="005B21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63"/>
    <w:rsid w:val="000C4A52"/>
    <w:rsid w:val="00115A30"/>
    <w:rsid w:val="005B2188"/>
    <w:rsid w:val="00620297"/>
    <w:rsid w:val="00813063"/>
    <w:rsid w:val="00821600"/>
    <w:rsid w:val="00A80B37"/>
    <w:rsid w:val="00B24366"/>
    <w:rsid w:val="00B73B41"/>
    <w:rsid w:val="00D36F6E"/>
    <w:rsid w:val="00E701B1"/>
    <w:rsid w:val="00E76A18"/>
    <w:rsid w:val="00E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6E56"/>
  <w15:chartTrackingRefBased/>
  <w15:docId w15:val="{2E320797-15AA-1447-94F1-8FD8F738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6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6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6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63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63"/>
    <w:pPr>
      <w:keepNext/>
      <w:keepLines/>
      <w:spacing w:before="4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30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13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1306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13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1306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1306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1306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1306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13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3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1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13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13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130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3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lee</dc:creator>
  <cp:keywords/>
  <dc:description/>
  <cp:lastModifiedBy>立輝 陳</cp:lastModifiedBy>
  <cp:revision>3</cp:revision>
  <dcterms:created xsi:type="dcterms:W3CDTF">2025-03-26T07:25:00Z</dcterms:created>
  <dcterms:modified xsi:type="dcterms:W3CDTF">2025-03-26T07:25:00Z</dcterms:modified>
</cp:coreProperties>
</file>